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0"/>
        <w:contextualSpacing w:val="0"/>
        <w:rPr>
          <w:b w:val="1"/>
          <w:color w:val="222222"/>
          <w:sz w:val="24"/>
          <w:szCs w:val="24"/>
          <w:highlight w:val="white"/>
        </w:rPr>
      </w:pPr>
      <w:r w:rsidDel="00000000" w:rsidR="00000000" w:rsidRPr="00000000">
        <w:rPr>
          <w:b w:val="1"/>
          <w:color w:val="222222"/>
          <w:sz w:val="24"/>
          <w:szCs w:val="24"/>
          <w:highlight w:val="white"/>
          <w:rtl w:val="0"/>
        </w:rPr>
        <w:t xml:space="preserve">Ανακοίνωση μετά την ολοκλήρωση των εκλογών της 23-3-17</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ind w:left="0" w:firstLine="720"/>
        <w:contextualSpacing w:val="0"/>
        <w:rPr>
          <w:color w:val="222222"/>
          <w:sz w:val="24"/>
          <w:szCs w:val="24"/>
          <w:highlight w:val="white"/>
        </w:rPr>
      </w:pPr>
      <w:r w:rsidDel="00000000" w:rsidR="00000000" w:rsidRPr="00000000">
        <w:rPr>
          <w:color w:val="222222"/>
          <w:sz w:val="24"/>
          <w:szCs w:val="24"/>
          <w:highlight w:val="white"/>
          <w:rtl w:val="0"/>
        </w:rPr>
        <w:t xml:space="preserve">Πρόσφατα στις 23/3/2017 έλαβαν χώρα οι αρχαιρεσίες της Επιστημονικής Εταιρίας Φροντίδας Υγείας Και Εκπαίδευσης (ΕΦΥΚΕ), για την ανάδειξη νέου ΔΣ και ΕΕ, μετά τη συμπλήρωση 5ετίας από τις προηγούμενες εκλογές. </w:t>
      </w:r>
    </w:p>
    <w:p w:rsidR="00000000" w:rsidDel="00000000" w:rsidP="00000000" w:rsidRDefault="00000000" w:rsidRPr="00000000">
      <w:pPr>
        <w:pBdr/>
        <w:ind w:firstLine="720"/>
        <w:contextualSpacing w:val="0"/>
        <w:rPr>
          <w:color w:val="222222"/>
          <w:sz w:val="24"/>
          <w:szCs w:val="24"/>
          <w:highlight w:val="white"/>
        </w:rPr>
      </w:pPr>
      <w:r w:rsidDel="00000000" w:rsidR="00000000" w:rsidRPr="00000000">
        <w:rPr>
          <w:color w:val="222222"/>
          <w:sz w:val="24"/>
          <w:szCs w:val="24"/>
          <w:highlight w:val="white"/>
          <w:rtl w:val="0"/>
        </w:rPr>
        <w:t xml:space="preserve">Όλα σχεδόν τα τακτοποιημένα οικονομικά μέλη της ΕΦΥΚΕ, (ποσοστό συμμετοχής &gt; 87% ), επιστήμονες στο χώρο της Δημόσιας Υγείας και της Εκπαίδευσης, προσήλθαν με υποδειγματικό τρόπο και συνέπεια τόσο από το Βόλο, όσο και από τις γύρω περιοχές και πόλεις, αλλά και όλη  την Ελλάδα και ψήφισαν στο ανακοινωθέν ωράριο μεταξύ 15.00 - 17.30 για ανάδειξη τακτικών και αναπληρωματικών μελών για ΔΣ και ΕΕ. Αρκεί να επισημανθεί  ότι η πλειοψηφία των ψηφισάντων προέρχονται από το χώρο του Νοσοκομείου του Βόλου και αποτελούν ενεργά μέλη της Εταιρίας μας, αλλά και Επιστήμονες από τη διπλανή μας πόλη, τη Λάρισα  Η διεξαγωγή των εκλογών έγινε παρουσία της ορισθείσης  από το δικηγορικό σύλλογο δικαστικής αντιπρόσωπου και των ορισθέντων κατά την Ετήσια Γενική Συνέλευση, μελών Εφορευτικής Επιτροπής.</w:t>
      </w:r>
    </w:p>
    <w:p w:rsidR="00000000" w:rsidDel="00000000" w:rsidP="00000000" w:rsidRDefault="00000000" w:rsidRPr="00000000">
      <w:pPr>
        <w:pBdr/>
        <w:ind w:firstLine="720"/>
        <w:contextualSpacing w:val="0"/>
        <w:rPr>
          <w:color w:val="222222"/>
          <w:sz w:val="24"/>
          <w:szCs w:val="24"/>
          <w:highlight w:val="white"/>
        </w:rPr>
      </w:pPr>
      <w:r w:rsidDel="00000000" w:rsidR="00000000" w:rsidRPr="00000000">
        <w:rPr>
          <w:color w:val="222222"/>
          <w:sz w:val="24"/>
          <w:szCs w:val="24"/>
          <w:highlight w:val="white"/>
          <w:rtl w:val="0"/>
        </w:rPr>
        <w:t xml:space="preserve">Μετά την καταμέτρηση των έγκυρων ψηφοδελτίων, η δικαστική αντιπρόσωπος με την βοήθεια των μελών της Εφορευτικής Επιτροπής ολοκλήρωσαν το σχετικό πρακτικό, στο όποιον καταγράφηκαν τα τακτικά και αναπληρωματικά μέλη του 5μελούς ΔΣ και της 3μελούς ΕΕ η θητεία των όποιων θα είναι 5ετής. </w:t>
      </w:r>
    </w:p>
    <w:p w:rsidR="00000000" w:rsidDel="00000000" w:rsidP="00000000" w:rsidRDefault="00000000" w:rsidRPr="00000000">
      <w:pPr>
        <w:pBdr/>
        <w:ind w:firstLine="720"/>
        <w:contextualSpacing w:val="0"/>
        <w:rPr>
          <w:color w:val="222222"/>
          <w:sz w:val="24"/>
          <w:szCs w:val="24"/>
          <w:highlight w:val="white"/>
        </w:rPr>
      </w:pPr>
      <w:r w:rsidDel="00000000" w:rsidR="00000000" w:rsidRPr="00000000">
        <w:rPr>
          <w:color w:val="222222"/>
          <w:sz w:val="24"/>
          <w:szCs w:val="24"/>
          <w:highlight w:val="white"/>
          <w:rtl w:val="0"/>
        </w:rPr>
        <w:t xml:space="preserve">Για τρίτη συνεχή φόρα πρόεδρος της ΕΦΥΚΕ εκλέγεται η Παιδίατρος και Διευθύντρια της Παιδιατρικής Κλινικής κα Αναστασία Κατσιαρδάνη Αναστασίου με ποσοστό ψήφων 93% και ακολουθούν τα υπόλοιπα τακτικά μέλη με ποσοστό 45%, 44%, 40%, 38% και τα αναπληρωματικά με μικρότερα ποσοστά, εκ των οποίων το 50% προέρχεται από το χώρο της ΔΥ και συγκεκριμένα από το χώρο του Νοσοκομείου ήτοι το τμήμα προώρων και την Ψυχιατρική Κλινική και το υπόλοιπο 50% από χώρους εκτός ΔΥ, τα ονοματεπώνυμα των οποίων θα αναρτηθούν επίσημα στην ιστοσελίδα, μόλις ολοκληρωθεί κάθε διαδικαστική και νόμιμη δραστηριότητα, υπογραφή επίσημων πρακτικών και πρακτικού ανάθεσης ρόλων και αρμοδιοτήτων. Αρκεί επίσης να επισημανθεί  ότι εφέτος και μετά από 12 χρόνια εντατικής εθελοντικής και λοιπής Κοινωνικής και Επιστημονικής εργασίας εκ μέρους όλων των μελών του ΔΣ και της ΕΕ, αλλά και λοιπών μελών η ΕΦΥΚΕ, μπόρεσε να αποκτήσει τη δίκη της στέγη  για να αρχειοθετήσει και να διαφυλάξει το πολυπληθές πάσης φύσεως Ερευνητικό, Επιστημονικό, Καλλιτεχνικό και Κοινωνικό αρχείο της. Σύντομα η στέγη θα ανακαινιστεί και λίγο μετα το Πάσχα προγραμματίζονται τα εγκαίνιά της, όπου όλα τα μέλη της, ενεργά και μη, θα προσκληθούν. Διαχρονικά, από το 2005 μέχρι και σήμερα, ο αριθμός των μελών προσεγγίζει τον αριθμό 400. Ωστόσο, θα πρέπει να επισημανθεί ότι τα πραγματικά ενεργά και συνεπή μέλη μας είναι περίπου τα μισά. </w:t>
      </w:r>
    </w:p>
    <w:p w:rsidR="00000000" w:rsidDel="00000000" w:rsidP="00000000" w:rsidRDefault="00000000" w:rsidRPr="00000000">
      <w:pPr>
        <w:pBdr/>
        <w:ind w:firstLine="720"/>
        <w:contextualSpacing w:val="0"/>
        <w:rPr>
          <w:color w:val="222222"/>
          <w:sz w:val="24"/>
          <w:szCs w:val="24"/>
          <w:highlight w:val="white"/>
        </w:rPr>
      </w:pPr>
      <w:r w:rsidDel="00000000" w:rsidR="00000000" w:rsidRPr="00000000">
        <w:rPr>
          <w:color w:val="222222"/>
          <w:sz w:val="24"/>
          <w:szCs w:val="24"/>
          <w:highlight w:val="white"/>
          <w:rtl w:val="0"/>
        </w:rPr>
        <w:t xml:space="preserve">Ευχόμαστε σε όλους κουράγιο για μεγαλύτερα έργα και επιστημονικές - κοινωνικες εξορμήσεις. Περισσοτερες πληροφοριες σύντομα στην ιστοσελίδα μας ( </w:t>
      </w:r>
      <w:hyperlink r:id="rId5">
        <w:r w:rsidDel="00000000" w:rsidR="00000000" w:rsidRPr="00000000">
          <w:rPr>
            <w:color w:val="1155cc"/>
            <w:sz w:val="24"/>
            <w:szCs w:val="24"/>
            <w:highlight w:val="white"/>
            <w:u w:val="single"/>
            <w:rtl w:val="0"/>
          </w:rPr>
          <w:t xml:space="preserve">www.efyke.gr</w:t>
        </w:r>
      </w:hyperlink>
      <w:r w:rsidDel="00000000" w:rsidR="00000000" w:rsidRPr="00000000">
        <w:rPr>
          <w:color w:val="222222"/>
          <w:sz w:val="24"/>
          <w:szCs w:val="24"/>
          <w:highlight w:val="white"/>
          <w:rtl w:val="0"/>
        </w:rPr>
        <w:t xml:space="preserve">).</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Eκ μέρους του ΔΣ, η Πρόεδρος του ΔΣ της ΕΦΥΚΕ, </w:t>
      </w:r>
    </w:p>
    <w:p w:rsidR="00000000" w:rsidDel="00000000" w:rsidP="00000000" w:rsidRDefault="00000000" w:rsidRPr="00000000">
      <w:pPr>
        <w:pBdr/>
        <w:contextualSpacing w:val="0"/>
        <w:rPr>
          <w:sz w:val="24"/>
          <w:szCs w:val="24"/>
        </w:rPr>
      </w:pPr>
      <w:r w:rsidDel="00000000" w:rsidR="00000000" w:rsidRPr="00000000">
        <w:rPr>
          <w:color w:val="222222"/>
          <w:sz w:val="24"/>
          <w:szCs w:val="24"/>
          <w:highlight w:val="white"/>
          <w:rtl w:val="0"/>
        </w:rPr>
        <w:t xml:space="preserve">Αναστασία Κατσιαρδάνη Αναστασίου</w:t>
      </w:r>
      <w:r w:rsidDel="00000000" w:rsidR="00000000" w:rsidRPr="00000000">
        <w:rPr>
          <w:rtl w:val="0"/>
        </w:rPr>
      </w:r>
    </w:p>
    <w:sectPr>
      <w:pgSz w:h="16834" w:w="11909"/>
      <w:pgMar w:bottom="1440" w:top="1440" w:left="99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fyke.gr/" TargetMode="External"/></Relationships>
</file>